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2FDB7" w14:textId="00D710CC" w:rsidR="00737718" w:rsidRPr="00224F5F" w:rsidRDefault="0098421E">
      <w:pPr>
        <w:pStyle w:val="a3"/>
        <w:ind w:left="1857" w:right="1557" w:hanging="317"/>
        <w:jc w:val="center"/>
        <w:outlineLvl w:val="0"/>
        <w:rPr>
          <w:rFonts w:ascii="楷体" w:eastAsia="楷体" w:hAnsi="楷体" w:cs="楷体"/>
          <w:sz w:val="32"/>
          <w:szCs w:val="24"/>
          <w:lang w:eastAsia="zh-CN"/>
        </w:rPr>
      </w:pPr>
      <w:proofErr w:type="gramStart"/>
      <w:r w:rsidRPr="00224F5F">
        <w:rPr>
          <w:rFonts w:ascii="楷体" w:eastAsia="楷体" w:hAnsi="楷体" w:cs="楷体" w:hint="eastAsia"/>
          <w:b/>
          <w:bCs/>
          <w:spacing w:val="3"/>
          <w:sz w:val="32"/>
          <w:szCs w:val="24"/>
          <w:lang w:eastAsia="zh-CN"/>
        </w:rPr>
        <w:t>研</w:t>
      </w:r>
      <w:proofErr w:type="gramEnd"/>
      <w:r w:rsidRPr="00224F5F">
        <w:rPr>
          <w:rFonts w:ascii="楷体" w:eastAsia="楷体" w:hAnsi="楷体" w:cs="楷体" w:hint="eastAsia"/>
          <w:b/>
          <w:bCs/>
          <w:spacing w:val="3"/>
          <w:sz w:val="32"/>
          <w:szCs w:val="24"/>
          <w:lang w:eastAsia="zh-CN"/>
        </w:rPr>
        <w:t>学旅行赛题第</w:t>
      </w:r>
      <w:r w:rsidRPr="00224F5F">
        <w:rPr>
          <w:rFonts w:ascii="楷体" w:eastAsia="楷体" w:hAnsi="楷体" w:cs="楷体" w:hint="eastAsia"/>
          <w:spacing w:val="-82"/>
          <w:sz w:val="32"/>
          <w:szCs w:val="24"/>
          <w:lang w:eastAsia="zh-CN"/>
        </w:rPr>
        <w:t xml:space="preserve"> </w:t>
      </w:r>
      <w:r w:rsidRPr="00224F5F">
        <w:rPr>
          <w:rFonts w:ascii="楷体" w:eastAsia="楷体" w:hAnsi="楷体" w:cs="楷体" w:hint="eastAsia"/>
          <w:spacing w:val="3"/>
          <w:sz w:val="32"/>
          <w:szCs w:val="24"/>
          <w:lang w:eastAsia="zh-CN"/>
        </w:rPr>
        <w:t xml:space="preserve">7 </w:t>
      </w:r>
      <w:r w:rsidRPr="00224F5F">
        <w:rPr>
          <w:rFonts w:ascii="楷体" w:eastAsia="楷体" w:hAnsi="楷体" w:cs="楷体" w:hint="eastAsia"/>
          <w:b/>
          <w:bCs/>
          <w:spacing w:val="3"/>
          <w:sz w:val="32"/>
          <w:szCs w:val="24"/>
          <w:lang w:eastAsia="zh-CN"/>
        </w:rPr>
        <w:t>套</w:t>
      </w:r>
    </w:p>
    <w:p w14:paraId="6F17C247" w14:textId="77777777" w:rsidR="00737718" w:rsidRDefault="0098421E">
      <w:pPr>
        <w:ind w:right="89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3"/>
          <w:sz w:val="24"/>
          <w:szCs w:val="24"/>
          <w:lang w:eastAsia="zh-CN"/>
        </w:rPr>
        <w:t>一、判断题</w:t>
      </w:r>
      <w:r>
        <w:rPr>
          <w:rFonts w:ascii="楷体" w:eastAsia="楷体" w:hAnsi="楷体" w:cs="楷体" w:hint="eastAsia"/>
          <w:b/>
          <w:bCs/>
          <w:spacing w:val="-2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3"/>
          <w:sz w:val="24"/>
          <w:szCs w:val="24"/>
          <w:lang w:eastAsia="zh-CN"/>
        </w:rPr>
        <w:t>判断下列说法是否正</w:t>
      </w:r>
      <w:r>
        <w:rPr>
          <w:rFonts w:ascii="楷体" w:eastAsia="楷体" w:hAnsi="楷体" w:cs="楷体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确，正确的打“A”</w:t>
      </w:r>
      <w:r>
        <w:rPr>
          <w:rFonts w:ascii="楷体" w:eastAsia="楷体" w:hAnsi="楷体" w:cs="楷体" w:hint="eastAsia"/>
          <w:b/>
          <w:bCs/>
          <w:spacing w:val="-1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，错误的打“B”）</w:t>
      </w:r>
    </w:p>
    <w:p w14:paraId="590A5541" w14:textId="77777777" w:rsidR="00737718" w:rsidRDefault="0098421E">
      <w:pPr>
        <w:pStyle w:val="a3"/>
        <w:ind w:left="73" w:right="7" w:hanging="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1.</w:t>
      </w:r>
      <w:proofErr w:type="gramStart"/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学旅行是从古至今一直都是教育</w:t>
      </w:r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与旅游领域的</w:t>
      </w:r>
      <w:proofErr w:type="gramStart"/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焦点话</w:t>
      </w:r>
      <w:proofErr w:type="gramEnd"/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题，作为素质教育改革的重要举措和旅游转型发展的新形式，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在全国各地得到了积极的响应和快速的发展。 (  )</w:t>
      </w:r>
    </w:p>
    <w:p w14:paraId="1FDD296D" w14:textId="77777777" w:rsidR="00737718" w:rsidRDefault="0098421E">
      <w:pPr>
        <w:pStyle w:val="a3"/>
        <w:ind w:left="7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2.</w:t>
      </w:r>
      <w:proofErr w:type="gramStart"/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学旅行基地须具有</w:t>
      </w:r>
      <w:proofErr w:type="gramStart"/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学课程资源和完善的住宿服务设</w:t>
      </w: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施、教育教学设施和服务中小学生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学旅行教育活动的场所。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0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30"/>
          <w:sz w:val="24"/>
          <w:szCs w:val="24"/>
          <w:lang w:eastAsia="zh-CN"/>
        </w:rPr>
        <w:t>)</w:t>
      </w:r>
    </w:p>
    <w:p w14:paraId="650FE778" w14:textId="77777777" w:rsidR="00737718" w:rsidRDefault="0098421E">
      <w:pPr>
        <w:pStyle w:val="a3"/>
        <w:ind w:left="84" w:right="91" w:hanging="2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3.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学旅行服务机构处于产业运行的中游环节，起着承上启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下的重要支撑作用。</w:t>
      </w:r>
      <w:r>
        <w:rPr>
          <w:rFonts w:ascii="楷体" w:eastAsia="楷体" w:hAnsi="楷体" w:cs="楷体" w:hint="eastAsia"/>
          <w:spacing w:val="3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)</w:t>
      </w:r>
    </w:p>
    <w:p w14:paraId="47FDDF8D" w14:textId="77777777" w:rsidR="00737718" w:rsidRDefault="0098421E">
      <w:pPr>
        <w:pStyle w:val="a3"/>
        <w:ind w:left="80" w:right="36" w:hanging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4.《研学旅行策划与管理职</w:t>
      </w:r>
      <w:bookmarkStart w:id="0" w:name="_GoBack"/>
      <w:bookmarkEnd w:id="0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业技能等级标准》（初级部分）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要求学员能做演示实验,鼓励学生自己动手探究未知。 (  )</w:t>
      </w:r>
    </w:p>
    <w:p w14:paraId="36DDF213" w14:textId="77777777" w:rsidR="00737718" w:rsidRDefault="0098421E">
      <w:pPr>
        <w:pStyle w:val="a3"/>
        <w:ind w:left="68" w:right="89" w:firstLine="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5.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学旅行是“旅游＋教育”的创新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融合业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态，可以促进文化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旅游业的高质量发展。</w:t>
      </w:r>
      <w:r>
        <w:rPr>
          <w:rFonts w:ascii="楷体" w:eastAsia="楷体" w:hAnsi="楷体" w:cs="楷体" w:hint="eastAsia"/>
          <w:spacing w:val="3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)</w:t>
      </w:r>
    </w:p>
    <w:p w14:paraId="10CFFE3C" w14:textId="77777777" w:rsidR="00737718" w:rsidRDefault="0098421E">
      <w:pPr>
        <w:pStyle w:val="a3"/>
        <w:ind w:right="89" w:firstLine="7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6.</w:t>
      </w:r>
      <w:proofErr w:type="gramStart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学旅行是为了让学生“减负”,因此</w:t>
      </w:r>
      <w:proofErr w:type="gramStart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学旅行活动应</w:t>
      </w: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该以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“旅行”为主。</w:t>
      </w:r>
      <w:r>
        <w:rPr>
          <w:rFonts w:ascii="楷体" w:eastAsia="楷体" w:hAnsi="楷体" w:cs="楷体" w:hint="eastAsia"/>
          <w:spacing w:val="3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(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)</w:t>
      </w:r>
    </w:p>
    <w:p w14:paraId="262490A8" w14:textId="77777777" w:rsidR="00737718" w:rsidRDefault="0098421E">
      <w:pPr>
        <w:pStyle w:val="a3"/>
        <w:ind w:left="74" w:right="7" w:firstLine="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7.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学课程的生活性原则是通过思考和探究，将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学体验融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合到各门课堂的知识中去，加强相关科目之间的联系和渗透，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促进书本知识和生活经验的深度融合。 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)</w:t>
      </w:r>
    </w:p>
    <w:p w14:paraId="159AEACA" w14:textId="77777777" w:rsidR="00737718" w:rsidRDefault="0098421E">
      <w:pPr>
        <w:pStyle w:val="a3"/>
        <w:ind w:left="9" w:right="1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8.</w:t>
      </w:r>
      <w:proofErr w:type="gramStart"/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学旅行是学校教育和校外教育衔接的创新形式,是教育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教学的重要内容,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学旅行课程需与国家课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程、地方课程、校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本课程融合实施。</w:t>
      </w:r>
      <w:r>
        <w:rPr>
          <w:rFonts w:ascii="楷体" w:eastAsia="楷体" w:hAnsi="楷体" w:cs="楷体" w:hint="eastAsia"/>
          <w:spacing w:val="3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)</w:t>
      </w:r>
    </w:p>
    <w:p w14:paraId="4DE613FA" w14:textId="77777777" w:rsidR="00737718" w:rsidRDefault="0098421E">
      <w:pPr>
        <w:pStyle w:val="a3"/>
        <w:ind w:left="156" w:right="85" w:hanging="12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9.在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学旅行评价环节,老师直接对学生采用终结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性评价。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)</w:t>
      </w:r>
    </w:p>
    <w:p w14:paraId="07A95B3B" w14:textId="5CAF0578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10.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学旅行课程的活动主体是</w:t>
      </w:r>
      <w:proofErr w:type="gramStart"/>
      <w:r w:rsidR="00D16CC4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="00D16CC4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</w:t>
      </w:r>
      <w:proofErr w:type="gramStart"/>
      <w:r w:rsidR="00D16CC4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旅游指</w:t>
      </w:r>
      <w:proofErr w:type="gramEnd"/>
      <w:r w:rsidR="00D16CC4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 (   )</w:t>
      </w:r>
    </w:p>
    <w:p w14:paraId="00593FC6" w14:textId="1FE9C8DC" w:rsidR="00737718" w:rsidRDefault="0098421E">
      <w:pPr>
        <w:pStyle w:val="a3"/>
        <w:ind w:left="23" w:right="16" w:firstLine="1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11.学校派驻老师参与</w:t>
      </w:r>
      <w:proofErr w:type="gramStart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学旅行目的之一是帮</w:t>
      </w:r>
      <w:proofErr w:type="gramStart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助</w:t>
      </w:r>
      <w:r w:rsidR="00D16CC4"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研学旅游指</w:t>
      </w:r>
      <w:proofErr w:type="gramEnd"/>
      <w:r w:rsidR="00D16CC4"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进行学生管理，所以</w:t>
      </w:r>
      <w:proofErr w:type="gramStart"/>
      <w:r w:rsidR="00D16CC4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 w:rsidR="00D16CC4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</w:t>
      </w:r>
      <w:proofErr w:type="gramStart"/>
      <w:r w:rsidR="00D16CC4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旅游指</w:t>
      </w:r>
      <w:proofErr w:type="gramEnd"/>
      <w:r w:rsidR="00D16CC4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在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控场方面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的要求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可以适当放低。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)</w:t>
      </w:r>
    </w:p>
    <w:p w14:paraId="2ED20F3D" w14:textId="21C9BC0A" w:rsidR="00737718" w:rsidRDefault="0098421E">
      <w:pPr>
        <w:pStyle w:val="a3"/>
        <w:ind w:left="19" w:right="16" w:firstLine="14"/>
        <w:rPr>
          <w:rFonts w:ascii="楷体" w:eastAsia="楷体" w:hAnsi="楷体" w:cs="楷体"/>
          <w:spacing w:val="3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>12.能对常见疾病处理是对</w:t>
      </w:r>
      <w:r w:rsidR="00D16CC4">
        <w:rPr>
          <w:rFonts w:ascii="楷体" w:eastAsia="楷体" w:hAnsi="楷体" w:cs="楷体" w:hint="eastAsia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的要求。 (   )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 </w:t>
      </w:r>
    </w:p>
    <w:p w14:paraId="5528AAD8" w14:textId="77777777" w:rsidR="00737718" w:rsidRDefault="0098421E">
      <w:pPr>
        <w:pStyle w:val="a3"/>
        <w:ind w:right="84" w:firstLine="2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13.对同一所学校</w:t>
      </w:r>
      <w:proofErr w:type="gramStart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不</w:t>
      </w:r>
      <w:proofErr w:type="gramEnd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同期的团队的评价进行纵向的对比分析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是必要的。</w:t>
      </w:r>
      <w:r>
        <w:rPr>
          <w:rFonts w:ascii="楷体" w:eastAsia="楷体" w:hAnsi="楷体" w:cs="楷体" w:hint="eastAsia"/>
          <w:spacing w:val="4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)</w:t>
      </w:r>
    </w:p>
    <w:p w14:paraId="7347B00D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14.</w:t>
      </w:r>
      <w:r>
        <w:rPr>
          <w:rFonts w:ascii="楷体" w:eastAsia="楷体" w:hAnsi="楷体" w:cs="楷体" w:hint="eastAsia"/>
          <w:spacing w:val="-4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旅游行业核心价值观是“游客为本,服务至诚”。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(  )</w:t>
      </w:r>
    </w:p>
    <w:p w14:paraId="69676075" w14:textId="77777777" w:rsidR="00737718" w:rsidRDefault="0098421E">
      <w:pPr>
        <w:pStyle w:val="a3"/>
        <w:ind w:left="12" w:right="83" w:hanging="12"/>
        <w:rPr>
          <w:rFonts w:ascii="楷体" w:eastAsia="楷体" w:hAnsi="楷体" w:cs="楷体"/>
          <w:spacing w:val="-4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15.</w:t>
      </w:r>
      <w:r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旅游者有任意解除合同的权利,旅游经营者除法定情形外,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不得擅自解除合同。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(  )</w:t>
      </w:r>
    </w:p>
    <w:p w14:paraId="77DCC078" w14:textId="77777777" w:rsidR="00737718" w:rsidRDefault="0098421E">
      <w:pPr>
        <w:pStyle w:val="a3"/>
        <w:ind w:left="5" w:right="83" w:hanging="5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16.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学旅行产品是以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学旅行基（</w:t>
      </w:r>
      <w:r>
        <w:rPr>
          <w:rFonts w:ascii="楷体" w:eastAsia="楷体" w:hAnsi="楷体" w:cs="楷体" w:hint="eastAsia"/>
          <w:spacing w:val="-7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营）地为基础，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以培养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学旅行者的素养为核心，为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学旅行者提供物质产物和精神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产物的总和。</w:t>
      </w:r>
      <w:r>
        <w:rPr>
          <w:rFonts w:ascii="楷体" w:eastAsia="楷体" w:hAnsi="楷体" w:cs="楷体" w:hint="eastAsia"/>
          <w:spacing w:val="3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)</w:t>
      </w:r>
    </w:p>
    <w:p w14:paraId="63E5F504" w14:textId="77777777" w:rsidR="00737718" w:rsidRDefault="0098421E">
      <w:pPr>
        <w:pStyle w:val="a3"/>
        <w:ind w:left="32" w:right="83" w:hanging="3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17.公关的危机管理是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学旅行企业的应急措施，是企业生存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的最后一道防线。</w:t>
      </w:r>
      <w:r>
        <w:rPr>
          <w:rFonts w:ascii="楷体" w:eastAsia="楷体" w:hAnsi="楷体" w:cs="楷体" w:hint="eastAsia"/>
          <w:spacing w:val="4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)</w:t>
      </w:r>
    </w:p>
    <w:p w14:paraId="00698E0E" w14:textId="77777777" w:rsidR="00737718" w:rsidRDefault="0098421E">
      <w:pPr>
        <w:pStyle w:val="a3"/>
        <w:ind w:right="8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18.低血糖症是一组由多种病因引起的以静脉血浆葡萄糖浓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度过低，临床上以交感神经兴奋和脑细胞缺氧为主要特点的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综合症。</w:t>
      </w:r>
      <w:r>
        <w:rPr>
          <w:rFonts w:ascii="楷体" w:eastAsia="楷体" w:hAnsi="楷体" w:cs="楷体" w:hint="eastAsia"/>
          <w:spacing w:val="3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)</w:t>
      </w:r>
    </w:p>
    <w:p w14:paraId="579AE802" w14:textId="77777777" w:rsidR="00737718" w:rsidRDefault="0098421E">
      <w:pPr>
        <w:pStyle w:val="a3"/>
        <w:ind w:left="43" w:right="84" w:hanging="4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19.学生的行前安全教育培训，通常会在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学的行前课程组织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中进行，有针对性地将安全教育环节作为重点。 (   )</w:t>
      </w:r>
    </w:p>
    <w:p w14:paraId="2597D5B0" w14:textId="77777777" w:rsidR="00737718" w:rsidRDefault="0098421E">
      <w:pPr>
        <w:pStyle w:val="a3"/>
        <w:ind w:left="6" w:hanging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20.基地、营地的选址要远离地质灾害和其他危险区域，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要始</w:t>
      </w:r>
      <w:proofErr w:type="gramEnd"/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终坚持安全第一，配备安全保障设施，建立安全保障机制，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明确安全保障责任，落实安全保障措施，设立安全应急预案，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确保学生的安全。</w:t>
      </w:r>
      <w:r>
        <w:rPr>
          <w:rFonts w:ascii="楷体" w:eastAsia="楷体" w:hAnsi="楷体" w:cs="楷体" w:hint="eastAsia"/>
          <w:spacing w:val="3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)</w:t>
      </w:r>
    </w:p>
    <w:p w14:paraId="1B5DF43D" w14:textId="77777777" w:rsidR="00737718" w:rsidRDefault="0098421E">
      <w:pPr>
        <w:pStyle w:val="a3"/>
        <w:ind w:left="9" w:right="243" w:hanging="5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21.根据基地营地的接待规模，工作人员和安全管理员的配备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应不低于</w:t>
      </w:r>
      <w:r>
        <w:rPr>
          <w:rFonts w:ascii="楷体" w:eastAsia="楷体" w:hAnsi="楷体" w:cs="楷体" w:hint="eastAsia"/>
          <w:spacing w:val="-5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3:1。</w:t>
      </w:r>
      <w:r>
        <w:rPr>
          <w:rFonts w:ascii="楷体" w:eastAsia="楷体" w:hAnsi="楷体" w:cs="楷体" w:hint="eastAsia"/>
          <w:spacing w:val="3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)</w:t>
      </w:r>
    </w:p>
    <w:p w14:paraId="6A69CE4D" w14:textId="77777777" w:rsidR="00737718" w:rsidRDefault="00737718">
      <w:pPr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14:paraId="114B995B" w14:textId="77777777" w:rsidR="00737718" w:rsidRDefault="0098421E">
      <w:pPr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二、单项选择题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在下列每小题的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备选答案中选出一个最佳选项）</w:t>
      </w:r>
    </w:p>
    <w:p w14:paraId="340DD105" w14:textId="77777777" w:rsidR="00737718" w:rsidRDefault="0098421E">
      <w:pPr>
        <w:pStyle w:val="a3"/>
        <w:ind w:right="88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lastRenderedPageBreak/>
        <w:t>1.根据《教育部等</w:t>
      </w:r>
      <w:r>
        <w:rPr>
          <w:rFonts w:ascii="楷体" w:eastAsia="楷体" w:hAnsi="楷体" w:cs="楷体" w:hint="eastAsia"/>
          <w:spacing w:val="-4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11 部门关于推进中小学生研学旅行的意见》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学校根据学段特点和地域特色，逐步建立小学阶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段以 (   )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为主的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学旅行活动课程体系。</w:t>
      </w:r>
    </w:p>
    <w:p w14:paraId="2E3D33CC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乡土乡情    B.县情市情   C.省情国情   D.市情省情</w:t>
      </w:r>
    </w:p>
    <w:p w14:paraId="57489E15" w14:textId="77777777" w:rsidR="00737718" w:rsidRDefault="00737718">
      <w:pPr>
        <w:pStyle w:val="a3"/>
        <w:ind w:left="9"/>
        <w:rPr>
          <w:rFonts w:ascii="楷体" w:eastAsia="楷体" w:hAnsi="楷体" w:cs="楷体"/>
          <w:spacing w:val="-6"/>
          <w:sz w:val="24"/>
          <w:szCs w:val="24"/>
          <w:lang w:eastAsia="zh-CN"/>
        </w:rPr>
      </w:pPr>
    </w:p>
    <w:p w14:paraId="0A78D6EA" w14:textId="77777777" w:rsidR="00737718" w:rsidRDefault="0098421E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2.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5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是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学旅行的实施主体。</w:t>
      </w:r>
    </w:p>
    <w:p w14:paraId="0176ED0D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4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学生        B.教师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  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C.学校    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D.供应商</w:t>
      </w:r>
    </w:p>
    <w:p w14:paraId="5D6CBE8F" w14:textId="77777777" w:rsidR="00737718" w:rsidRDefault="00737718">
      <w:pPr>
        <w:pStyle w:val="a3"/>
        <w:ind w:left="12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659FFD39" w14:textId="77777777" w:rsidR="00737718" w:rsidRDefault="0098421E">
      <w:pPr>
        <w:pStyle w:val="a3"/>
        <w:ind w:left="1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3.组织实施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学旅行的工作机构中负责重点研究解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决学校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学旅行活动课程问题的是</w:t>
      </w:r>
      <w:r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（ 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25A7159D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学旅行领导小组  B.年级组长和班主任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学旅行教研组 D.学校老师</w:t>
      </w:r>
    </w:p>
    <w:p w14:paraId="3C38ACC7" w14:textId="77777777" w:rsidR="00737718" w:rsidRDefault="00737718">
      <w:pPr>
        <w:pStyle w:val="a3"/>
        <w:ind w:left="11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50F88F67" w14:textId="477D5584" w:rsidR="00737718" w:rsidRDefault="0098421E">
      <w:pPr>
        <w:pStyle w:val="a3"/>
        <w:ind w:left="11" w:right="119" w:hanging="11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4.根据《研学旅行服务规范》规定，委托的服务机构应至少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为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学旅行活动配置项目组长、安全员、</w:t>
      </w:r>
      <w:proofErr w:type="gramStart"/>
      <w:r w:rsidR="00D16CC4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="00D16CC4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proofErr w:type="gramStart"/>
      <w:r w:rsidR="00D16CC4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旅游指</w:t>
      </w:r>
      <w:proofErr w:type="gramEnd"/>
      <w:r w:rsidR="00D16CC4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、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导游人员共计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人。</w:t>
      </w:r>
    </w:p>
    <w:p w14:paraId="66E16073" w14:textId="2262986E" w:rsidR="00737718" w:rsidRDefault="0098421E">
      <w:pPr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A.4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        </w:t>
      </w:r>
      <w:r w:rsidR="009A4B5E">
        <w:rPr>
          <w:rFonts w:ascii="楷体" w:eastAsia="楷体" w:hAnsi="楷体" w:cs="楷体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B.5</w:t>
      </w:r>
      <w:r w:rsidR="009A4B5E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    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C.6      </w:t>
      </w:r>
      <w:r w:rsidR="009A4B5E">
        <w:rPr>
          <w:rFonts w:ascii="楷体" w:eastAsia="楷体" w:hAnsi="楷体" w:cs="楷体"/>
          <w:spacing w:val="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     D.7</w:t>
      </w:r>
    </w:p>
    <w:p w14:paraId="5D1CA1C6" w14:textId="77777777" w:rsidR="00737718" w:rsidRDefault="00737718">
      <w:pPr>
        <w:pStyle w:val="a3"/>
        <w:ind w:left="16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7792F884" w14:textId="77777777" w:rsidR="00737718" w:rsidRDefault="0098421E">
      <w:pPr>
        <w:pStyle w:val="a3"/>
        <w:ind w:left="1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5.为保障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学旅行活动课程的安全、高效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实施，服务机构需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要在出发前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3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天入校进行行前的课程宣讲服务。</w:t>
      </w:r>
    </w:p>
    <w:p w14:paraId="21FAE819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A.3-5</w:t>
      </w:r>
      <w:r>
        <w:rPr>
          <w:rFonts w:ascii="楷体" w:eastAsia="楷体" w:hAnsi="楷体" w:cs="楷体" w:hint="eastAsia"/>
          <w:spacing w:val="3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天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B.7</w:t>
      </w:r>
      <w:r>
        <w:rPr>
          <w:rFonts w:ascii="楷体" w:eastAsia="楷体" w:hAnsi="楷体" w:cs="楷体" w:hint="eastAsia"/>
          <w:spacing w:val="3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天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     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C.</w:t>
      </w:r>
      <w:r>
        <w:rPr>
          <w:rFonts w:ascii="楷体" w:eastAsia="楷体" w:hAnsi="楷体" w:cs="楷体" w:hint="eastAsia"/>
          <w:spacing w:val="4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10</w:t>
      </w:r>
      <w:r>
        <w:rPr>
          <w:rFonts w:ascii="楷体" w:eastAsia="楷体" w:hAnsi="楷体" w:cs="楷体" w:hint="eastAsia"/>
          <w:spacing w:val="2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天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D.1</w:t>
      </w:r>
      <w:r>
        <w:rPr>
          <w:rFonts w:ascii="楷体" w:eastAsia="楷体" w:hAnsi="楷体" w:cs="楷体" w:hint="eastAsia"/>
          <w:spacing w:val="2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天</w:t>
      </w:r>
    </w:p>
    <w:p w14:paraId="5184E7E4" w14:textId="77777777" w:rsidR="00737718" w:rsidRDefault="00737718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3D0BEB0D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6.下列条件中不属于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研学基地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应满足条件的是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400029E9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A.具备承接中小学生开展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学实践教育的能力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师资队伍须有高级职称</w:t>
      </w:r>
    </w:p>
    <w:p w14:paraId="192E54EB" w14:textId="77777777" w:rsidR="00737718" w:rsidRDefault="0098421E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C.近三年来没有受到各级行政管理（执法）机构的处罚</w:t>
      </w:r>
    </w:p>
    <w:p w14:paraId="129263C1" w14:textId="77777777" w:rsidR="00737718" w:rsidRDefault="0098421E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D.各项运行制度健全，保障与承载能力强</w:t>
      </w:r>
    </w:p>
    <w:p w14:paraId="618CF736" w14:textId="77777777" w:rsidR="00737718" w:rsidRDefault="00737718">
      <w:pPr>
        <w:pStyle w:val="a3"/>
        <w:ind w:left="16" w:right="16" w:firstLine="18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5A3F55B2" w14:textId="5FBE9251" w:rsidR="00737718" w:rsidRDefault="0098421E">
      <w:pPr>
        <w:pStyle w:val="a3"/>
        <w:ind w:left="16" w:right="16" w:firstLine="1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7.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学旅行主题设计过程中，</w:t>
      </w:r>
      <w:proofErr w:type="gramStart"/>
      <w:r w:rsidR="00D16CC4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="00D16CC4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</w:t>
      </w:r>
      <w:proofErr w:type="gramStart"/>
      <w:r w:rsidR="00D16CC4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旅游指</w:t>
      </w:r>
      <w:proofErr w:type="gramEnd"/>
      <w:r w:rsidR="00D16CC4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也可以发动学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生独立自主地发现和寻找问题，然后师生共同来筛选问题，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把问题转化成活动主题。这是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学旅行课程主题选题方法中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的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。</w:t>
      </w:r>
    </w:p>
    <w:p w14:paraId="548C1711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A.教育目标达成法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生活与职业体验法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C.经验提炼法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D.</w:t>
      </w:r>
      <w:r>
        <w:rPr>
          <w:rFonts w:ascii="楷体" w:eastAsia="楷体" w:hAnsi="楷体" w:cs="楷体" w:hint="eastAsia"/>
          <w:spacing w:val="-4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学生选题法</w:t>
      </w:r>
    </w:p>
    <w:p w14:paraId="499A45DD" w14:textId="77777777" w:rsidR="00737718" w:rsidRDefault="00737718">
      <w:pPr>
        <w:pStyle w:val="a3"/>
        <w:ind w:left="7" w:right="89" w:firstLine="27"/>
        <w:rPr>
          <w:rFonts w:ascii="楷体" w:eastAsia="楷体" w:hAnsi="楷体" w:cs="楷体"/>
          <w:spacing w:val="3"/>
          <w:sz w:val="24"/>
          <w:szCs w:val="24"/>
          <w:lang w:eastAsia="zh-CN"/>
        </w:rPr>
      </w:pPr>
    </w:p>
    <w:p w14:paraId="09A8FF19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8.布鲁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姆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将认知领域从低到高可以分为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5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、</w:t>
      </w:r>
      <w:r>
        <w:rPr>
          <w:rFonts w:ascii="楷体" w:eastAsia="楷体" w:hAnsi="楷体" w:cs="楷体" w:hint="eastAsia"/>
          <w:spacing w:val="-7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了解、应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用、分析、综合、评价。</w:t>
      </w:r>
    </w:p>
    <w:p w14:paraId="3DF86BCD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A.知道        B.领会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 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C.调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查       D.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学习</w:t>
      </w:r>
    </w:p>
    <w:p w14:paraId="3A24BFCE" w14:textId="77777777" w:rsidR="00737718" w:rsidRDefault="00737718">
      <w:pPr>
        <w:pStyle w:val="a3"/>
        <w:ind w:right="844"/>
        <w:rPr>
          <w:rFonts w:ascii="楷体" w:eastAsia="楷体" w:hAnsi="楷体" w:cs="楷体"/>
          <w:spacing w:val="1"/>
          <w:sz w:val="24"/>
          <w:szCs w:val="24"/>
          <w:lang w:eastAsia="zh-CN"/>
        </w:rPr>
      </w:pPr>
    </w:p>
    <w:p w14:paraId="74CA033E" w14:textId="77777777" w:rsidR="00737718" w:rsidRDefault="0098421E">
      <w:pPr>
        <w:pStyle w:val="a3"/>
        <w:ind w:right="84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9. 目前</w:t>
      </w:r>
      <w:r>
        <w:rPr>
          <w:rFonts w:ascii="楷体" w:eastAsia="楷体" w:hAnsi="楷体" w:cs="楷体" w:hint="eastAsia"/>
          <w:spacing w:val="-4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43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成为我国学校教学课程目标设计的依据之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一。</w:t>
      </w:r>
    </w:p>
    <w:p w14:paraId="27E63DCD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4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三维    B.学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校工作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C.校长理念      D.劳动教育目标</w:t>
      </w:r>
    </w:p>
    <w:p w14:paraId="4DB8BBF3" w14:textId="77777777" w:rsidR="00737718" w:rsidRDefault="00737718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222A04A7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学旅行作为中小学生校外教育活动的重要形式，学生安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全是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学旅行得以开展的重要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0FEACBBF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A.前提和保障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标准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和保障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C.前提和标准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D.前提和目标</w:t>
      </w:r>
    </w:p>
    <w:p w14:paraId="47AE0F9E" w14:textId="77777777" w:rsidR="00737718" w:rsidRDefault="00737718">
      <w:pPr>
        <w:pStyle w:val="a3"/>
        <w:ind w:left="13" w:right="7" w:firstLine="21"/>
        <w:jc w:val="both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6910F5D7" w14:textId="66103049" w:rsidR="00737718" w:rsidRDefault="0098421E">
      <w:pPr>
        <w:pStyle w:val="a3"/>
        <w:ind w:left="13" w:right="7" w:firstLine="21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11.在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学旅行，落实分房工作中，工作人员应在团队抵达入</w:t>
      </w: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住地点前将</w:t>
      </w:r>
      <w:r>
        <w:rPr>
          <w:rFonts w:ascii="楷体" w:eastAsia="楷体" w:hAnsi="楷体" w:cs="楷体" w:hint="eastAsia"/>
          <w:spacing w:val="-51"/>
          <w:w w:val="5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5"/>
          <w:sz w:val="24"/>
          <w:szCs w:val="24"/>
          <w:lang w:eastAsia="zh-CN"/>
        </w:rPr>
        <w:t xml:space="preserve"> </w:t>
      </w:r>
      <w:r w:rsidR="009A4B5E">
        <w:rPr>
          <w:rFonts w:ascii="楷体" w:eastAsia="楷体" w:hAnsi="楷体" w:cs="楷体"/>
          <w:spacing w:val="35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35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51"/>
          <w:w w:val="5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以电子版形式及时发送给入住地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点负责人，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将所有房卡以车为单位分配好。</w:t>
      </w:r>
    </w:p>
    <w:p w14:paraId="30451E0F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学生信息      B.分房信息表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C.房卡        D.人员信息</w:t>
      </w:r>
    </w:p>
    <w:p w14:paraId="2D53F88B" w14:textId="77777777" w:rsidR="00737718" w:rsidRDefault="00737718">
      <w:pPr>
        <w:pStyle w:val="a3"/>
        <w:ind w:left="13" w:firstLine="21"/>
        <w:rPr>
          <w:rFonts w:ascii="楷体" w:eastAsia="楷体" w:hAnsi="楷体" w:cs="楷体"/>
          <w:spacing w:val="-2"/>
          <w:sz w:val="24"/>
          <w:szCs w:val="24"/>
          <w:lang w:eastAsia="zh-CN"/>
        </w:rPr>
      </w:pPr>
    </w:p>
    <w:p w14:paraId="674302FC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lastRenderedPageBreak/>
        <w:t>12.课程目标设计的原则不包括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7244F302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A.政治性原则     B.可测性原则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C.多维性原则               D.针对性原则</w:t>
      </w:r>
    </w:p>
    <w:p w14:paraId="3C178A41" w14:textId="77777777" w:rsidR="00737718" w:rsidRDefault="00737718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33DC9A66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13.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研学成果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的呈现方式中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，（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指学生通过一定方式表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达思想的成果展示。</w:t>
      </w:r>
    </w:p>
    <w:p w14:paraId="615F2767" w14:textId="77777777" w:rsidR="009A4B5E" w:rsidRDefault="0098421E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2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固化类研学课程成果   B.互动类研学课程成果  </w:t>
      </w:r>
    </w:p>
    <w:p w14:paraId="7B68B060" w14:textId="29F110C3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学报告    </w:t>
      </w:r>
      <w:r w:rsidR="009A4B5E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    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D.交流分享会</w:t>
      </w:r>
    </w:p>
    <w:p w14:paraId="62E4BBF5" w14:textId="77777777" w:rsidR="00737718" w:rsidRDefault="00737718">
      <w:pPr>
        <w:pStyle w:val="a3"/>
        <w:ind w:right="856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14:paraId="3E431921" w14:textId="77777777" w:rsidR="00737718" w:rsidRDefault="0098421E">
      <w:pPr>
        <w:pStyle w:val="a3"/>
        <w:ind w:right="85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14.安排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学课程行程时，通常按照以下</w:t>
      </w:r>
      <w:r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的步骤进行。</w:t>
      </w:r>
    </w:p>
    <w:p w14:paraId="7D39DF6B" w14:textId="77777777" w:rsidR="00737718" w:rsidRDefault="0098421E">
      <w:pPr>
        <w:pStyle w:val="a3"/>
        <w:ind w:left="12" w:right="139" w:hanging="1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A.设计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学线路、选择大交通、选择地接社、选择住宿、选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择餐厅</w:t>
      </w:r>
    </w:p>
    <w:p w14:paraId="0CC9A12F" w14:textId="77777777" w:rsidR="00737718" w:rsidRDefault="0098421E">
      <w:pPr>
        <w:pStyle w:val="a3"/>
        <w:ind w:left="27" w:right="156" w:hanging="2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B.选择大交通、选择地接社、选择住宿、选择餐厅、设计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学线路</w:t>
      </w:r>
    </w:p>
    <w:p w14:paraId="2E61FFBB" w14:textId="77777777" w:rsidR="00737718" w:rsidRDefault="0098421E">
      <w:pPr>
        <w:pStyle w:val="a3"/>
        <w:ind w:left="12" w:right="156" w:hanging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C.选择大交通、设计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学线路、选择地接社、选择住宿、选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择餐厅</w:t>
      </w:r>
    </w:p>
    <w:p w14:paraId="1EDB02D0" w14:textId="77777777" w:rsidR="00737718" w:rsidRDefault="0098421E">
      <w:pPr>
        <w:pStyle w:val="a3"/>
        <w:ind w:left="27" w:right="139" w:hanging="2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D.选择地接社、选择住宿、选择餐厅、选择大交通、设计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学线路</w:t>
      </w:r>
    </w:p>
    <w:p w14:paraId="4036B6F9" w14:textId="77777777" w:rsidR="00737718" w:rsidRDefault="00737718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04B56E8B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15.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学课程需求调查的基本信息指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的基本信息，这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是设计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学课程方案的基础。</w:t>
      </w:r>
    </w:p>
    <w:p w14:paraId="123F6A1E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学生      B.家长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  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C.学校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  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D.</w:t>
      </w:r>
      <w:r>
        <w:rPr>
          <w:rFonts w:ascii="楷体" w:eastAsia="楷体" w:hAnsi="楷体" w:cs="楷体" w:hint="eastAsia"/>
          <w:spacing w:val="-4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学生和家长</w:t>
      </w:r>
    </w:p>
    <w:p w14:paraId="7C9219F2" w14:textId="77777777" w:rsidR="00737718" w:rsidRDefault="00737718">
      <w:pPr>
        <w:pStyle w:val="a3"/>
        <w:ind w:right="16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5D1983BC" w14:textId="77777777" w:rsidR="00737718" w:rsidRDefault="0098421E">
      <w:pPr>
        <w:pStyle w:val="a3"/>
        <w:ind w:left="3" w:right="1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16.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生活管理类服务主要是针对团组的衣食住行、行动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坐卧提</w:t>
      </w:r>
      <w:proofErr w:type="gramEnd"/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供服务，其特点是：工作琐碎繁杂、需要进行管理、服务需</w:t>
      </w:r>
      <w:r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要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 xml:space="preserve">（  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。</w:t>
      </w:r>
    </w:p>
    <w:p w14:paraId="0F4252B4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A.人性化、多样化   B.特殊化、个性化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C.人性化、个性化     D.多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样化、差异化</w:t>
      </w:r>
    </w:p>
    <w:p w14:paraId="67716850" w14:textId="77777777" w:rsidR="00737718" w:rsidRDefault="00737718">
      <w:pPr>
        <w:pStyle w:val="a3"/>
        <w:ind w:left="4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6EA326F7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17.服务性学习课程手册设计中服务工作方案是实际工作中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的指导工具，在设计时一定要注意实用性和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69111891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A.可读性      B.结果性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C.稳定性     D.过程性</w:t>
      </w:r>
    </w:p>
    <w:p w14:paraId="55CB20BF" w14:textId="77777777" w:rsidR="00737718" w:rsidRDefault="00737718">
      <w:pPr>
        <w:pStyle w:val="a3"/>
        <w:ind w:left="30" w:right="16" w:hanging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71F485D0" w14:textId="77777777" w:rsidR="00737718" w:rsidRDefault="0098421E">
      <w:pPr>
        <w:pStyle w:val="a3"/>
        <w:ind w:left="30" w:right="16" w:hanging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18.服务工作总结是对学生进行服务性学习效果的检验，工作</w:t>
      </w:r>
      <w:r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总结的内容包括：对自身工作的总结、对服务对象的评价、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。</w:t>
      </w:r>
    </w:p>
    <w:p w14:paraId="14E2A8F0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A.对承办机构执行效果的评价  B.对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学课程的评价</w:t>
      </w:r>
    </w:p>
    <w:p w14:paraId="70973A7D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C.对服务方案的评价          D.对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研学基地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执行效果的评价</w:t>
      </w:r>
    </w:p>
    <w:p w14:paraId="61A7D442" w14:textId="77777777" w:rsidR="00737718" w:rsidRDefault="00737718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135D7EA8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19.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学旅行营销环境遇到新冠疫情等突发情况，呈现突变状态，体现的市场营销环境特点是</w:t>
      </w:r>
      <w:r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8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40C75FE7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A.客观性       B.差异性       C.多变性    D.关联性</w:t>
      </w:r>
    </w:p>
    <w:p w14:paraId="6BC61555" w14:textId="77777777" w:rsidR="00737718" w:rsidRDefault="00737718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24C2EC69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20.产品档次、规格、形式都一样，当时品牌不同的竞争者是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。</w:t>
      </w:r>
    </w:p>
    <w:p w14:paraId="0522A94F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A.愿望竞争者     B.</w:t>
      </w:r>
      <w:r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一般竞争者   C.产品形式竞争者   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D.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品牌竞争者</w:t>
      </w:r>
    </w:p>
    <w:p w14:paraId="0869DBE8" w14:textId="77777777" w:rsidR="00737718" w:rsidRDefault="00737718">
      <w:pPr>
        <w:pStyle w:val="a3"/>
        <w:ind w:left="4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1BEBC83B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21.可以树立企业在社会上的良好形象，为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企业开展营销活动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创造有利外部环境的是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5091F663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A.企业资源  B.企业能力  C.企业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文化  D.企业组织结构</w:t>
      </w:r>
    </w:p>
    <w:p w14:paraId="2D396567" w14:textId="77777777" w:rsidR="00737718" w:rsidRDefault="00737718">
      <w:pPr>
        <w:pStyle w:val="a3"/>
        <w:ind w:right="856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14:paraId="373779C4" w14:textId="77777777" w:rsidR="00737718" w:rsidRDefault="0098421E">
      <w:pPr>
        <w:pStyle w:val="a3"/>
        <w:ind w:right="85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22.</w:t>
      </w:r>
      <w:r>
        <w:rPr>
          <w:rFonts w:ascii="楷体" w:eastAsia="楷体" w:hAnsi="楷体" w:cs="楷体" w:hint="eastAsia"/>
          <w:spacing w:val="3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旅游活动的开展有三个要素即旅游者、</w:t>
      </w:r>
      <w:r>
        <w:rPr>
          <w:rFonts w:ascii="楷体" w:eastAsia="楷体" w:hAnsi="楷体" w:cs="楷体" w:hint="eastAsia"/>
          <w:spacing w:val="-8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8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和旅游业。</w:t>
      </w:r>
    </w:p>
    <w:p w14:paraId="46F6052B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lastRenderedPageBreak/>
        <w:t>A.旅游交通  B.旅游吸引物  C.旅行社   D.旅游饭店</w:t>
      </w:r>
    </w:p>
    <w:p w14:paraId="37B7DE7F" w14:textId="77777777" w:rsidR="00737718" w:rsidRDefault="00737718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7C17F283" w14:textId="77777777" w:rsidR="00737718" w:rsidRDefault="0098421E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23.企业资源包括人力、物力和财力资源，其中作为企业营销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策略确定者和执行者的重要资源是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7FFAB506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A.人力资源  B.实物资源  C.技术资源   D.财务资源</w:t>
      </w:r>
    </w:p>
    <w:p w14:paraId="7C3CA544" w14:textId="77777777" w:rsidR="00737718" w:rsidRDefault="00737718">
      <w:pPr>
        <w:pStyle w:val="a3"/>
        <w:ind w:right="91"/>
        <w:rPr>
          <w:rFonts w:ascii="楷体" w:eastAsia="楷体" w:hAnsi="楷体" w:cs="楷体"/>
          <w:spacing w:val="2"/>
          <w:sz w:val="24"/>
          <w:szCs w:val="24"/>
          <w:lang w:eastAsia="zh-CN"/>
        </w:rPr>
      </w:pPr>
    </w:p>
    <w:p w14:paraId="5270F4FE" w14:textId="77777777" w:rsidR="00737718" w:rsidRDefault="0098421E">
      <w:pPr>
        <w:pStyle w:val="a3"/>
        <w:ind w:left="25" w:right="91" w:hanging="1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24.</w:t>
      </w:r>
      <w:r>
        <w:rPr>
          <w:rFonts w:ascii="楷体" w:eastAsia="楷体" w:hAnsi="楷体" w:cs="楷体" w:hint="eastAsia"/>
          <w:spacing w:val="73"/>
          <w:w w:val="10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学生在指导师的指导下，从实际工作岗位上或模拟情境中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见习、实习，体认职业角色的过程，这样的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学旅行方式是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。</w:t>
      </w:r>
    </w:p>
    <w:p w14:paraId="5D7E83CE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A.劳动教育式    B.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艺术审美式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C.社会服务式   D.职业体验式</w:t>
      </w:r>
    </w:p>
    <w:p w14:paraId="0A7F40D8" w14:textId="77777777" w:rsidR="00737718" w:rsidRDefault="00737718">
      <w:pPr>
        <w:pStyle w:val="a3"/>
        <w:ind w:left="17" w:right="113" w:hanging="7"/>
        <w:rPr>
          <w:rFonts w:ascii="楷体" w:eastAsia="楷体" w:hAnsi="楷体" w:cs="楷体"/>
          <w:spacing w:val="1"/>
          <w:sz w:val="24"/>
          <w:szCs w:val="24"/>
          <w:lang w:eastAsia="zh-CN"/>
        </w:rPr>
      </w:pPr>
    </w:p>
    <w:p w14:paraId="44E6B2FA" w14:textId="77777777" w:rsidR="00737718" w:rsidRDefault="0098421E">
      <w:pPr>
        <w:pStyle w:val="a3"/>
        <w:ind w:left="17" w:right="113" w:hanging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25.高温环境下，头痛、头晕、</w:t>
      </w:r>
      <w:r>
        <w:rPr>
          <w:rFonts w:ascii="楷体" w:eastAsia="楷体" w:hAnsi="楷体" w:cs="楷体" w:hint="eastAsia"/>
          <w:spacing w:val="-6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口渴、多汗、</w:t>
      </w:r>
      <w:r>
        <w:rPr>
          <w:rFonts w:ascii="楷体" w:eastAsia="楷体" w:hAnsi="楷体" w:cs="楷体" w:hint="eastAsia"/>
          <w:spacing w:val="-9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四肢无力发酸、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注意力不集中、动作不协调、体温正常或略有升高，这都是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)</w:t>
      </w:r>
      <w:r>
        <w:rPr>
          <w:rFonts w:ascii="楷体" w:eastAsia="楷体" w:hAnsi="楷体" w:cs="楷体" w:hint="eastAsia"/>
          <w:spacing w:val="4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的症状。</w:t>
      </w:r>
    </w:p>
    <w:p w14:paraId="6CBCF31A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4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一般中暑       B.先兆中暑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C.轻症中暑      D.重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症中暑</w:t>
      </w:r>
    </w:p>
    <w:p w14:paraId="2BDB5C86" w14:textId="77777777" w:rsidR="00737718" w:rsidRDefault="00737718">
      <w:pPr>
        <w:pStyle w:val="a3"/>
        <w:ind w:left="10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5B7580CF" w14:textId="77777777" w:rsidR="00737718" w:rsidRDefault="0098421E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26.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）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指车辆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行驶途中因过错或者意外造成的人身伤亡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或者财产损失的事件。</w:t>
      </w:r>
    </w:p>
    <w:p w14:paraId="2833735E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A.食品安全事故     B.突发疾病事故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C.交通事故          D.外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伤事故</w:t>
      </w:r>
    </w:p>
    <w:p w14:paraId="5FB4D2AE" w14:textId="77777777" w:rsidR="00737718" w:rsidRDefault="00737718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7CF95A78" w14:textId="77777777" w:rsidR="00737718" w:rsidRDefault="0098421E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27.基地营地要求教学管理更注重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1DDD048C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A.风险预见和安全管理  B.知识的分享和生成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C.学生的生活性和社会性 D.家长的反馈性</w:t>
      </w:r>
    </w:p>
    <w:p w14:paraId="241F9306" w14:textId="77777777" w:rsidR="00737718" w:rsidRDefault="00737718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18FB6D8B" w14:textId="77777777" w:rsidR="00737718" w:rsidRDefault="0098421E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28.基地营地的规章制度是基地营地日常工作规范和制度，不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包括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4E10249D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A.安全管理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员工作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规范和制度  B.家长行为规范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C.学生食宿管理制度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D.后勤保障制度</w:t>
      </w:r>
    </w:p>
    <w:p w14:paraId="5DB85737" w14:textId="77777777" w:rsidR="00737718" w:rsidRDefault="00737718">
      <w:pPr>
        <w:ind w:left="34" w:right="132" w:hanging="18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1545AAF4" w14:textId="77777777" w:rsidR="00737718" w:rsidRDefault="0098421E">
      <w:pPr>
        <w:ind w:left="34" w:right="132" w:hanging="18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5"/>
          <w:sz w:val="24"/>
          <w:szCs w:val="24"/>
          <w:lang w:eastAsia="zh-CN"/>
        </w:rPr>
        <w:t>三、多项选择题</w:t>
      </w:r>
      <w:r>
        <w:rPr>
          <w:rFonts w:ascii="楷体" w:eastAsia="楷体" w:hAnsi="楷体" w:cs="楷体" w:hint="eastAsia"/>
          <w:b/>
          <w:bCs/>
          <w:spacing w:val="-1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5"/>
          <w:sz w:val="24"/>
          <w:szCs w:val="24"/>
          <w:lang w:eastAsia="zh-CN"/>
        </w:rPr>
        <w:t>每题所设选项</w:t>
      </w:r>
      <w:r>
        <w:rPr>
          <w:rFonts w:ascii="楷体" w:eastAsia="楷体" w:hAnsi="楷体" w:cs="楷体" w:hint="eastAsia"/>
          <w:b/>
          <w:bCs/>
          <w:sz w:val="24"/>
          <w:szCs w:val="24"/>
          <w:lang w:eastAsia="zh-CN"/>
        </w:rPr>
        <w:t xml:space="preserve"> 中至少有两个正确答案,多选、少选、错选或不选均不</w:t>
      </w:r>
      <w:r>
        <w:rPr>
          <w:rFonts w:ascii="楷体" w:eastAsia="楷体" w:hAnsi="楷体" w:cs="楷体" w:hint="eastAsia"/>
          <w:b/>
          <w:bCs/>
          <w:spacing w:val="-1"/>
          <w:sz w:val="24"/>
          <w:szCs w:val="24"/>
          <w:lang w:eastAsia="zh-CN"/>
        </w:rPr>
        <w:t>得分。）</w:t>
      </w:r>
    </w:p>
    <w:p w14:paraId="7D236214" w14:textId="77777777" w:rsidR="00737718" w:rsidRDefault="00737718">
      <w:pPr>
        <w:pStyle w:val="a3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254DEB7E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1.《关于全面加强新时代大中小学劳动教育的意见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》要求，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各大中小学要根据需要编写劳动实践指导手册，明确 (    )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等劳动教育要求。</w:t>
      </w:r>
    </w:p>
    <w:p w14:paraId="4B91AB7E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A.教学目标 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B.活动设计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C.工具使用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D.考核评价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E.安全保护</w:t>
      </w:r>
    </w:p>
    <w:p w14:paraId="583B02B0" w14:textId="77777777" w:rsidR="00737718" w:rsidRDefault="00737718">
      <w:pPr>
        <w:pStyle w:val="a3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5080B3DD" w14:textId="77777777" w:rsidR="00737718" w:rsidRDefault="0098421E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2.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学旅行和劳动教育都以立德树人、培养人才为目的，让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学生学会生存生活，实现知行合一，促进形成正确的</w:t>
      </w:r>
      <w:r>
        <w:rPr>
          <w:rFonts w:ascii="楷体" w:eastAsia="楷体" w:hAnsi="楷体" w:cs="楷体" w:hint="eastAsia"/>
          <w:spacing w:val="-82"/>
          <w:w w:val="9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5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82"/>
          <w:w w:val="9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。</w:t>
      </w:r>
    </w:p>
    <w:p w14:paraId="760A3F0E" w14:textId="77777777" w:rsidR="00737718" w:rsidRDefault="0098421E">
      <w:pPr>
        <w:pStyle w:val="a3"/>
        <w:ind w:left="12" w:right="132" w:hanging="1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A.世界观     B.人生观     C.价值观    D.道德观    E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.</w:t>
      </w:r>
      <w:r>
        <w:rPr>
          <w:rFonts w:ascii="楷体" w:eastAsia="楷体" w:hAnsi="楷体" w:cs="楷体" w:hint="eastAsia"/>
          <w:spacing w:val="-4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审美观</w:t>
      </w:r>
    </w:p>
    <w:p w14:paraId="5094EAB7" w14:textId="77777777" w:rsidR="00737718" w:rsidRDefault="00737718">
      <w:pPr>
        <w:pStyle w:val="a3"/>
        <w:ind w:right="132"/>
        <w:rPr>
          <w:rFonts w:ascii="楷体" w:eastAsia="楷体" w:hAnsi="楷体" w:cs="楷体"/>
          <w:sz w:val="24"/>
          <w:szCs w:val="24"/>
          <w:lang w:eastAsia="zh-CN"/>
        </w:rPr>
      </w:pPr>
    </w:p>
    <w:p w14:paraId="5AA35330" w14:textId="77777777" w:rsidR="00737718" w:rsidRDefault="0098421E">
      <w:pPr>
        <w:pStyle w:val="a3"/>
        <w:ind w:right="13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3.《中小学综合实践课程指导纲要》指出：学生能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从个体生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活、社会生活及与大自然的接触中获得丰富的实践经验，形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成并逐步提升对自然、社会和自我之内在联系的整体认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识，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具有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等方面的意识和能力。</w:t>
      </w:r>
    </w:p>
    <w:p w14:paraId="24CC7A3E" w14:textId="77777777" w:rsidR="00737718" w:rsidRDefault="0098421E">
      <w:pPr>
        <w:pStyle w:val="a3"/>
        <w:ind w:right="13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A.价值体认 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B.责任担当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C.社会实践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D.</w:t>
      </w:r>
      <w:r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 xml:space="preserve">问题解决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E.创意物化</w:t>
      </w:r>
    </w:p>
    <w:p w14:paraId="01FFBF3A" w14:textId="77777777" w:rsidR="00737718" w:rsidRDefault="00737718">
      <w:pPr>
        <w:pStyle w:val="a3"/>
        <w:ind w:left="1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7715D9E9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4.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学课程方案设计中参观式学习课程内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容设计的操作步骤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包括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8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1A297B7F" w14:textId="77777777" w:rsidR="00737718" w:rsidRDefault="0098421E">
      <w:pPr>
        <w:pStyle w:val="a3"/>
        <w:ind w:left="16"/>
        <w:rPr>
          <w:rFonts w:ascii="楷体" w:eastAsia="楷体" w:hAnsi="楷体" w:cs="楷体"/>
          <w:spacing w:val="10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A. 了解知识基础、明确参观内容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  B.确定学习目标、明确讲解内容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 xml:space="preserve"> </w:t>
      </w:r>
    </w:p>
    <w:p w14:paraId="3B5418DD" w14:textId="77777777" w:rsidR="00737718" w:rsidRDefault="0098421E">
      <w:pPr>
        <w:pStyle w:val="a3"/>
        <w:ind w:left="1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C.设计参观方式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D.制定活动规则   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设计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参观流程</w:t>
      </w:r>
    </w:p>
    <w:p w14:paraId="1FA83C99" w14:textId="77777777" w:rsidR="00737718" w:rsidRDefault="00737718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4F8B8267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5.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学课程评价对于实施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学旅行具有重要价值，主要体现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在</w:t>
      </w:r>
      <w:r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方面。</w:t>
      </w:r>
    </w:p>
    <w:p w14:paraId="0A9E993D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明确研学课程主题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 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引导学生树立新时期正确的德育价值观</w:t>
      </w:r>
    </w:p>
    <w:p w14:paraId="34BC19D3" w14:textId="77777777" w:rsidR="00737718" w:rsidRDefault="0098421E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C.促进中小学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学实践中问题的解决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D.提高中小学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学实践质量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E.构建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学活动框架</w:t>
      </w:r>
    </w:p>
    <w:p w14:paraId="55490147" w14:textId="77777777" w:rsidR="00737718" w:rsidRDefault="00737718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3EF1D141" w14:textId="7D09C011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6.下列属于</w:t>
      </w:r>
      <w:proofErr w:type="gramStart"/>
      <w:r w:rsidR="00D16CC4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="00D16CC4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学旅游指导师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职业道德内容的有</w:t>
      </w:r>
      <w:r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50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6B6F6C51" w14:textId="77777777" w:rsidR="00737718" w:rsidRDefault="0098421E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A.爱国守法，恪尽职守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B.立德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树人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，传承文化 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C.身心健康，积极向上</w:t>
      </w:r>
    </w:p>
    <w:p w14:paraId="1B991DBB" w14:textId="77777777" w:rsidR="00737718" w:rsidRDefault="0098421E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 w:cs="楷体" w:hint="eastAsia"/>
          <w:spacing w:val="-4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意志坚定，沉着冷静 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E.文明礼貌，仪容端庄</w:t>
      </w:r>
    </w:p>
    <w:p w14:paraId="4814ACC6" w14:textId="77777777" w:rsidR="00737718" w:rsidRDefault="00737718">
      <w:pPr>
        <w:pStyle w:val="a3"/>
        <w:ind w:left="34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77E45DA1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7.头脑风暴法的教学要求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50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0009661F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A. 自由畅谈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B.延迟评判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C.禁止批评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D.追求质量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E.追求数量</w:t>
      </w:r>
    </w:p>
    <w:p w14:paraId="612A7170" w14:textId="77777777" w:rsidR="00737718" w:rsidRDefault="00737718">
      <w:pPr>
        <w:pStyle w:val="a3"/>
        <w:ind w:left="34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1FD33027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8.任务驱动式参观的三个原则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35B89334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A.规范流程 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时间合理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C.指导及时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D.讲解技巧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 xml:space="preserve">E.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自由式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参观</w:t>
      </w:r>
    </w:p>
    <w:p w14:paraId="35A1DF83" w14:textId="77777777" w:rsidR="00737718" w:rsidRDefault="00737718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324ABB70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9.根据每个阶段及其任务的不同划分，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学旅行过程的基本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环节主要包括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等环节。</w:t>
      </w:r>
    </w:p>
    <w:p w14:paraId="24D983A8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学旅行前的准备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学旅行中的上课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学旅行后的服务            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学旅行中的说课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学旅行后的反思</w:t>
      </w:r>
    </w:p>
    <w:p w14:paraId="3D505087" w14:textId="77777777" w:rsidR="00737718" w:rsidRDefault="00737718">
      <w:pPr>
        <w:pStyle w:val="a3"/>
        <w:ind w:left="34"/>
        <w:rPr>
          <w:rFonts w:ascii="楷体" w:eastAsia="楷体" w:hAnsi="楷体" w:cs="楷体"/>
          <w:spacing w:val="3"/>
          <w:sz w:val="24"/>
          <w:szCs w:val="24"/>
          <w:lang w:eastAsia="zh-CN"/>
        </w:rPr>
      </w:pPr>
    </w:p>
    <w:p w14:paraId="67BAED69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10.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以下属于市场营销微观环境的是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8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。</w:t>
      </w:r>
    </w:p>
    <w:p w14:paraId="117585E3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A.企业     B.顾客    C.供应商   D.竞争者    E.公众</w:t>
      </w:r>
    </w:p>
    <w:p w14:paraId="6F4C3F92" w14:textId="77777777" w:rsidR="00737718" w:rsidRDefault="00737718">
      <w:pPr>
        <w:pStyle w:val="a3"/>
        <w:ind w:left="3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39B2907F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>11.OTA</w:t>
      </w:r>
      <w:r>
        <w:rPr>
          <w:rFonts w:ascii="楷体" w:eastAsia="楷体" w:hAnsi="楷体" w:cs="楷体" w:hint="eastAsia"/>
          <w:spacing w:val="39"/>
          <w:w w:val="10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的合作模式主要有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8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。</w:t>
      </w:r>
    </w:p>
    <w:p w14:paraId="2D94A02A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A.代理模式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B.批发模式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C.销售模式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D.服务模式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E.广告模式</w:t>
      </w:r>
    </w:p>
    <w:p w14:paraId="2C5CFAFE" w14:textId="77777777" w:rsidR="00737718" w:rsidRDefault="00737718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14EF6DFE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12.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学课程评价的内容主要包括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7BDC8609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A.课程方案评价    B.课程内容评价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C.课程实施评价 D.课程实施评价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</w:p>
    <w:p w14:paraId="12FDB25F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E.配套服务评价</w:t>
      </w:r>
    </w:p>
    <w:p w14:paraId="2CD63922" w14:textId="77777777" w:rsidR="00737718" w:rsidRDefault="00737718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3293639D" w14:textId="77777777" w:rsidR="00737718" w:rsidRDefault="0098421E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13.根据《旅游安全管理办法》规定，旅游经营者的安全义务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有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。</w:t>
      </w:r>
    </w:p>
    <w:p w14:paraId="1DE26499" w14:textId="77777777" w:rsidR="00737718" w:rsidRDefault="0098421E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A.安全防范、管理和保障义务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B.建立旅游目的地安全风险提示制度的义务</w:t>
      </w:r>
    </w:p>
    <w:p w14:paraId="07E54D74" w14:textId="77777777" w:rsidR="00737718" w:rsidRDefault="0098421E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C.安全救助、处置和报告义务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D.安全说明或警示义务</w:t>
      </w:r>
    </w:p>
    <w:p w14:paraId="19BB3BCC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E.统计分析本行政区域内发生旅游安全事故情况的义务</w:t>
      </w:r>
    </w:p>
    <w:p w14:paraId="7F3456A8" w14:textId="77777777" w:rsidR="00737718" w:rsidRDefault="00737718">
      <w:pPr>
        <w:pStyle w:val="a3"/>
        <w:ind w:left="4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31C8350C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14.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学旅行基地住宿入住管理的要求有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69800DF9" w14:textId="77777777" w:rsidR="00737718" w:rsidRDefault="0098421E">
      <w:pPr>
        <w:pStyle w:val="a3"/>
        <w:ind w:left="4" w:right="66" w:hanging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A.确定登记入住方式，是集体登记分发房卡，还是逐个登记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依次入住。</w:t>
      </w:r>
    </w:p>
    <w:p w14:paraId="7FA47763" w14:textId="77777777" w:rsidR="00737718" w:rsidRDefault="0098421E">
      <w:pPr>
        <w:pStyle w:val="a3"/>
        <w:ind w:left="12" w:right="16" w:hanging="10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B.要落实好预订的房间数量，酒店必须在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学团队到达前做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好房间内务准备;安排男、女学生分区（</w:t>
      </w:r>
      <w:r>
        <w:rPr>
          <w:rFonts w:ascii="楷体" w:eastAsia="楷体" w:hAnsi="楷体" w:cs="楷体" w:hint="eastAsia"/>
          <w:spacing w:val="-6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片）住宿,女生片区管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理员应为女性。</w:t>
      </w:r>
    </w:p>
    <w:p w14:paraId="25F8DEED" w14:textId="77777777" w:rsidR="00737718" w:rsidRDefault="0098421E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C.制作好房间人员入住表格。</w:t>
      </w:r>
    </w:p>
    <w:p w14:paraId="04A3E5BA" w14:textId="77777777" w:rsidR="00737718" w:rsidRDefault="0098421E">
      <w:pPr>
        <w:pStyle w:val="a3"/>
        <w:ind w:left="5" w:right="304" w:hanging="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D.所有房间钥匙应由校方或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学服务机构统一领取,并做出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相应入住人员的姓名标示。</w:t>
      </w:r>
    </w:p>
    <w:p w14:paraId="7A546931" w14:textId="77777777" w:rsidR="00737718" w:rsidRDefault="0098421E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</w:t>
      </w:r>
      <w:r>
        <w:rPr>
          <w:rFonts w:ascii="楷体" w:eastAsia="楷体" w:hAnsi="楷体" w:cs="楷体" w:hint="eastAsia"/>
          <w:spacing w:val="-1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引领学生有序入住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,杜绝在过道上奔跑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sectPr w:rsidR="00737718">
      <w:footerReference w:type="default" r:id="rId6"/>
      <w:pgSz w:w="11906" w:h="16839"/>
      <w:pgMar w:top="1431" w:right="1785" w:bottom="1151" w:left="1747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A14A9" w14:textId="77777777" w:rsidR="00360743" w:rsidRDefault="00360743">
      <w:r>
        <w:separator/>
      </w:r>
    </w:p>
  </w:endnote>
  <w:endnote w:type="continuationSeparator" w:id="0">
    <w:p w14:paraId="7C9FCBE9" w14:textId="77777777" w:rsidR="00360743" w:rsidRDefault="0036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EBB96" w14:textId="77777777" w:rsidR="00737718" w:rsidRDefault="00737718">
    <w:pPr>
      <w:spacing w:line="168" w:lineRule="auto"/>
      <w:ind w:left="4102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E4138" w14:textId="77777777" w:rsidR="00360743" w:rsidRDefault="00360743">
      <w:r>
        <w:separator/>
      </w:r>
    </w:p>
  </w:footnote>
  <w:footnote w:type="continuationSeparator" w:id="0">
    <w:p w14:paraId="59D1DBB5" w14:textId="77777777" w:rsidR="00360743" w:rsidRDefault="003607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61D"/>
    <w:rsid w:val="000E277E"/>
    <w:rsid w:val="000F6B83"/>
    <w:rsid w:val="00224F5F"/>
    <w:rsid w:val="00262090"/>
    <w:rsid w:val="00360743"/>
    <w:rsid w:val="004029AE"/>
    <w:rsid w:val="004C55B8"/>
    <w:rsid w:val="00705493"/>
    <w:rsid w:val="00737718"/>
    <w:rsid w:val="00776D68"/>
    <w:rsid w:val="00796CE1"/>
    <w:rsid w:val="007C4EC7"/>
    <w:rsid w:val="00803A2F"/>
    <w:rsid w:val="0098421E"/>
    <w:rsid w:val="00992FB4"/>
    <w:rsid w:val="009A4B5E"/>
    <w:rsid w:val="00B00753"/>
    <w:rsid w:val="00B56202"/>
    <w:rsid w:val="00B8076E"/>
    <w:rsid w:val="00C2361D"/>
    <w:rsid w:val="00C81B27"/>
    <w:rsid w:val="00D16CC4"/>
    <w:rsid w:val="00E05F51"/>
    <w:rsid w:val="00FD25CC"/>
    <w:rsid w:val="05504736"/>
    <w:rsid w:val="165142A3"/>
    <w:rsid w:val="1D864D41"/>
    <w:rsid w:val="23191F9D"/>
    <w:rsid w:val="24935C55"/>
    <w:rsid w:val="28A80258"/>
    <w:rsid w:val="2F37487C"/>
    <w:rsid w:val="41B82E6B"/>
    <w:rsid w:val="483635E7"/>
    <w:rsid w:val="51EB345C"/>
    <w:rsid w:val="529E42FF"/>
    <w:rsid w:val="53912714"/>
    <w:rsid w:val="60095B89"/>
    <w:rsid w:val="6DD37495"/>
    <w:rsid w:val="731D4975"/>
    <w:rsid w:val="767146CC"/>
    <w:rsid w:val="769A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AE2E1"/>
  <w15:docId w15:val="{F82EF453-5CAD-4E72-B786-8C55B663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页脚 字符"/>
    <w:basedOn w:val="a0"/>
    <w:link w:val="a4"/>
    <w:uiPriority w:val="99"/>
    <w:qFormat/>
    <w:rPr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ssx</dc:creator>
  <cp:lastModifiedBy>ZMX</cp:lastModifiedBy>
  <cp:revision>9</cp:revision>
  <dcterms:created xsi:type="dcterms:W3CDTF">2024-12-11T10:48:00Z</dcterms:created>
  <dcterms:modified xsi:type="dcterms:W3CDTF">2024-12-14T07:56:00Z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2024-12-11T17:21:06Z</vt:filetime>
  </property>
  <property fmtid="{D5CDD505-2E9C-101B-9397-08002B2CF9AE}" pid="4" name="KSOProductBuildVer">
    <vt:lpwstr>2052-12.1.0.19302</vt:lpwstr>
  </property>
  <property fmtid="{D5CDD505-2E9C-101B-9397-08002B2CF9AE}" pid="5" name="ICV">
    <vt:lpwstr>C954F31BA785499D95305812A9CED4CF_13</vt:lpwstr>
  </property>
</Properties>
</file>